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7CF4B602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A7EB6">
        <w:rPr>
          <w:rFonts w:ascii="Times New Roman" w:hAnsi="Times New Roman" w:cs="Times New Roman"/>
          <w:sz w:val="24"/>
          <w:szCs w:val="24"/>
        </w:rPr>
        <w:t>10</w:t>
      </w:r>
      <w:r w:rsidRPr="008F43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45876A" w14:textId="7FDFE1E5" w:rsidR="00CF7591" w:rsidRPr="008F4333" w:rsidRDefault="00CF7591" w:rsidP="00C71E7D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к Решению Совета депутато</w:t>
      </w:r>
      <w:r w:rsidR="00C71E7D">
        <w:rPr>
          <w:rFonts w:ascii="Times New Roman" w:hAnsi="Times New Roman" w:cs="Times New Roman"/>
          <w:sz w:val="24"/>
          <w:szCs w:val="24"/>
        </w:rPr>
        <w:t>в</w:t>
      </w:r>
    </w:p>
    <w:p w14:paraId="0C68CAB9" w14:textId="20991238" w:rsidR="00CF7591" w:rsidRPr="008F4333" w:rsidRDefault="00C71E7D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F7591" w:rsidRPr="008F4333">
        <w:rPr>
          <w:rFonts w:ascii="Times New Roman" w:hAnsi="Times New Roman" w:cs="Times New Roman"/>
          <w:sz w:val="24"/>
          <w:szCs w:val="24"/>
        </w:rPr>
        <w:t>ородско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CF7591" w:rsidRPr="008F4333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F7591" w:rsidRPr="008F4333">
        <w:rPr>
          <w:rFonts w:ascii="Times New Roman" w:hAnsi="Times New Roman" w:cs="Times New Roman"/>
          <w:sz w:val="24"/>
          <w:szCs w:val="24"/>
        </w:rPr>
        <w:t xml:space="preserve"> Люберцы</w:t>
      </w:r>
    </w:p>
    <w:p w14:paraId="79C47B6E" w14:textId="4BC5300C" w:rsidR="0060558D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5FB235E1" w14:textId="2CF6C738" w:rsidR="00CF7591" w:rsidRPr="00E24D4E" w:rsidRDefault="00CF7591" w:rsidP="00E24D4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от </w:t>
      </w:r>
      <w:r w:rsidR="00E24D4E">
        <w:rPr>
          <w:rFonts w:ascii="Times New Roman" w:hAnsi="Times New Roman" w:cs="Times New Roman"/>
          <w:sz w:val="24"/>
          <w:szCs w:val="24"/>
        </w:rPr>
        <w:t xml:space="preserve"> 20.05.2026 </w:t>
      </w:r>
      <w:bookmarkStart w:id="0" w:name="_GoBack"/>
      <w:bookmarkEnd w:id="0"/>
      <w:r w:rsidR="00E24D4E">
        <w:rPr>
          <w:rFonts w:ascii="Times New Roman" w:hAnsi="Times New Roman" w:cs="Times New Roman"/>
          <w:sz w:val="24"/>
          <w:szCs w:val="24"/>
        </w:rPr>
        <w:t xml:space="preserve"> </w:t>
      </w:r>
      <w:r w:rsidR="00166E12" w:rsidRPr="00E24D4E">
        <w:rPr>
          <w:rFonts w:ascii="Times New Roman" w:hAnsi="Times New Roman" w:cs="Times New Roman"/>
          <w:sz w:val="24"/>
          <w:szCs w:val="24"/>
        </w:rPr>
        <w:t xml:space="preserve">№ </w:t>
      </w:r>
      <w:r w:rsidR="00E24D4E" w:rsidRPr="00E24D4E">
        <w:rPr>
          <w:rFonts w:ascii="Times New Roman" w:hAnsi="Times New Roman" w:cs="Times New Roman"/>
          <w:sz w:val="24"/>
          <w:szCs w:val="24"/>
        </w:rPr>
        <w:t xml:space="preserve"> 153/21</w:t>
      </w:r>
    </w:p>
    <w:p w14:paraId="07A05558" w14:textId="77777777" w:rsidR="00E24D4E" w:rsidRDefault="00E24D4E" w:rsidP="00E24D4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</w:p>
    <w:p w14:paraId="394DB8FB" w14:textId="0D1B501A" w:rsidR="00966455" w:rsidRPr="008A5CBE" w:rsidRDefault="00754F23" w:rsidP="00754F23">
      <w:pPr>
        <w:spacing w:after="0" w:line="240" w:lineRule="auto"/>
        <w:ind w:left="1134" w:firstLine="708"/>
        <w:jc w:val="center"/>
        <w:rPr>
          <w:rFonts w:ascii="Arial" w:hAnsi="Arial" w:cs="Arial"/>
          <w:b/>
          <w:sz w:val="16"/>
          <w:szCs w:val="16"/>
        </w:rPr>
      </w:pPr>
      <w:r w:rsidRPr="008A5CBE">
        <w:rPr>
          <w:rFonts w:ascii="Times New Roman" w:hAnsi="Times New Roman" w:cs="Times New Roman"/>
          <w:b/>
          <w:sz w:val="28"/>
          <w:szCs w:val="28"/>
        </w:rPr>
        <w:t xml:space="preserve">Показатели выполнения программы муниципальных гарантий муниципального образования </w:t>
      </w:r>
      <w:r w:rsidR="00B82A3A">
        <w:rPr>
          <w:rFonts w:ascii="Times New Roman" w:hAnsi="Times New Roman" w:cs="Times New Roman"/>
          <w:b/>
          <w:sz w:val="28"/>
          <w:szCs w:val="28"/>
        </w:rPr>
        <w:t>«Г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ородской округ </w:t>
      </w:r>
      <w:r w:rsidR="00B82A3A">
        <w:rPr>
          <w:rFonts w:ascii="Times New Roman" w:hAnsi="Times New Roman" w:cs="Times New Roman"/>
          <w:b/>
          <w:sz w:val="28"/>
          <w:szCs w:val="28"/>
        </w:rPr>
        <w:t>Дзержинский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  <w:r w:rsidR="00B82A3A">
        <w:rPr>
          <w:rFonts w:ascii="Times New Roman" w:hAnsi="Times New Roman" w:cs="Times New Roman"/>
          <w:b/>
          <w:sz w:val="28"/>
          <w:szCs w:val="28"/>
        </w:rPr>
        <w:t>»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D117F1">
        <w:rPr>
          <w:rFonts w:ascii="Times New Roman" w:hAnsi="Times New Roman" w:cs="Times New Roman"/>
          <w:b/>
          <w:sz w:val="28"/>
          <w:szCs w:val="28"/>
        </w:rPr>
        <w:t>5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BF00A0C" w14:textId="47F2665C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2E7A2339" w14:textId="77777777" w:rsidR="00754F23" w:rsidRPr="008A5CBE" w:rsidRDefault="00754F23" w:rsidP="00754F23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01445123"/>
      <w:r w:rsidRPr="008A5CBE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муниципальных гарантий</w:t>
      </w:r>
    </w:p>
    <w:p w14:paraId="2D1CA6A1" w14:textId="3523AB65" w:rsidR="00754F23" w:rsidRPr="008A5CBE" w:rsidRDefault="00754F23" w:rsidP="00754F23">
      <w:pPr>
        <w:pStyle w:val="a3"/>
        <w:ind w:left="1287"/>
        <w:jc w:val="center"/>
        <w:rPr>
          <w:rFonts w:ascii="Times New Roman" w:hAnsi="Times New Roman" w:cs="Times New Roman"/>
          <w:sz w:val="28"/>
          <w:szCs w:val="28"/>
        </w:rPr>
      </w:pPr>
      <w:r w:rsidRPr="008A5CB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82A3A">
        <w:rPr>
          <w:rFonts w:ascii="Times New Roman" w:hAnsi="Times New Roman" w:cs="Times New Roman"/>
          <w:sz w:val="28"/>
          <w:szCs w:val="28"/>
        </w:rPr>
        <w:t>«Г</w:t>
      </w:r>
      <w:r w:rsidRPr="008A5CBE">
        <w:rPr>
          <w:rFonts w:ascii="Times New Roman" w:hAnsi="Times New Roman" w:cs="Times New Roman"/>
          <w:sz w:val="28"/>
          <w:szCs w:val="28"/>
        </w:rPr>
        <w:t xml:space="preserve">ородской округ </w:t>
      </w:r>
      <w:r w:rsidR="00B82A3A">
        <w:rPr>
          <w:rFonts w:ascii="Times New Roman" w:hAnsi="Times New Roman" w:cs="Times New Roman"/>
          <w:sz w:val="28"/>
          <w:szCs w:val="28"/>
        </w:rPr>
        <w:t>Дзержинский»</w:t>
      </w:r>
      <w:r w:rsidRPr="008A5CBE">
        <w:rPr>
          <w:rFonts w:ascii="Times New Roman" w:hAnsi="Times New Roman" w:cs="Times New Roman"/>
          <w:sz w:val="28"/>
          <w:szCs w:val="28"/>
        </w:rPr>
        <w:t xml:space="preserve"> Московской области в 202</w:t>
      </w:r>
      <w:r w:rsidR="00D117F1">
        <w:rPr>
          <w:rFonts w:ascii="Times New Roman" w:hAnsi="Times New Roman" w:cs="Times New Roman"/>
          <w:sz w:val="28"/>
          <w:szCs w:val="28"/>
        </w:rPr>
        <w:t>5</w:t>
      </w:r>
      <w:r w:rsidRPr="008A5CBE">
        <w:rPr>
          <w:rFonts w:ascii="Times New Roman" w:hAnsi="Times New Roman" w:cs="Times New Roman"/>
          <w:sz w:val="28"/>
          <w:szCs w:val="28"/>
        </w:rPr>
        <w:t xml:space="preserve"> году</w:t>
      </w:r>
    </w:p>
    <w:bookmarkEnd w:id="1"/>
    <w:p w14:paraId="1E04CC38" w14:textId="64CBBCEC" w:rsidR="00966455" w:rsidRPr="008A5CBE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1527"/>
        <w:gridCol w:w="1755"/>
        <w:gridCol w:w="1960"/>
        <w:gridCol w:w="1840"/>
        <w:gridCol w:w="1960"/>
        <w:gridCol w:w="1755"/>
      </w:tblGrid>
      <w:tr w:rsidR="00754F23" w:rsidRPr="00754F23" w14:paraId="49BC00F7" w14:textId="77777777" w:rsidTr="00132881">
        <w:trPr>
          <w:trHeight w:val="577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6D041F8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3288" w:type="dxa"/>
            <w:gridSpan w:val="2"/>
            <w:shd w:val="clear" w:color="auto" w:fill="auto"/>
            <w:hideMark/>
          </w:tcPr>
          <w:p w14:paraId="523B1C7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Предельный объем гарантий (рублей)</w:t>
            </w:r>
          </w:p>
        </w:tc>
        <w:tc>
          <w:tcPr>
            <w:tcW w:w="3814" w:type="dxa"/>
            <w:gridSpan w:val="2"/>
            <w:shd w:val="clear" w:color="auto" w:fill="auto"/>
            <w:hideMark/>
          </w:tcPr>
          <w:p w14:paraId="40C0F77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Исполнено (рублей)</w:t>
            </w:r>
          </w:p>
        </w:tc>
        <w:tc>
          <w:tcPr>
            <w:tcW w:w="3671" w:type="dxa"/>
            <w:gridSpan w:val="2"/>
            <w:shd w:val="clear" w:color="auto" w:fill="auto"/>
            <w:hideMark/>
          </w:tcPr>
          <w:p w14:paraId="45E3A84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754F23" w:rsidRPr="00754F23" w14:paraId="3E5A0689" w14:textId="77777777" w:rsidTr="00D37BF9">
        <w:trPr>
          <w:trHeight w:val="1110"/>
        </w:trPr>
        <w:tc>
          <w:tcPr>
            <w:tcW w:w="3260" w:type="dxa"/>
            <w:vMerge/>
            <w:vAlign w:val="center"/>
            <w:hideMark/>
          </w:tcPr>
          <w:p w14:paraId="4C7DD4A7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253EB1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386F1585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899575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4DB7D3F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04C334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2658F92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</w:tr>
      <w:tr w:rsidR="00754F23" w:rsidRPr="00754F23" w14:paraId="76E20B0A" w14:textId="77777777" w:rsidTr="00B82A3A">
        <w:trPr>
          <w:trHeight w:val="1118"/>
        </w:trPr>
        <w:tc>
          <w:tcPr>
            <w:tcW w:w="3260" w:type="dxa"/>
            <w:shd w:val="clear" w:color="auto" w:fill="auto"/>
            <w:vAlign w:val="center"/>
          </w:tcPr>
          <w:p w14:paraId="1EB97B4E" w14:textId="1DC3A34B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4CBC2864" w14:textId="73F69F8E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96661FC" w14:textId="5753FA14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7CA02B3" w14:textId="4BADB5E5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D6540F" w14:textId="6227E9DB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863A4C8" w14:textId="30436454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11B564A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0A4EFF0E" w14:textId="77777777" w:rsidTr="00D37BF9">
        <w:trPr>
          <w:trHeight w:val="547"/>
        </w:trPr>
        <w:tc>
          <w:tcPr>
            <w:tcW w:w="3260" w:type="dxa"/>
            <w:shd w:val="clear" w:color="auto" w:fill="auto"/>
            <w:vAlign w:val="center"/>
            <w:hideMark/>
          </w:tcPr>
          <w:p w14:paraId="58CE725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03049F04" w14:textId="0E69EFF9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3550D2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0E693EB" w14:textId="4073203D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8C58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0DDD5C0C" w14:textId="2D74C6AD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0020E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CC6177B" w14:textId="45164BA9" w:rsid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t xml:space="preserve">II. Общий объем бюджетных ассигнований, предусмотренных на исполнение муниципальных гарантий муниципального образования городской округ </w:t>
      </w:r>
      <w:r w:rsidR="00B82A3A" w:rsidRPr="00B82A3A">
        <w:rPr>
          <w:rFonts w:ascii="Times New Roman" w:hAnsi="Times New Roman" w:cs="Times New Roman"/>
          <w:sz w:val="28"/>
          <w:szCs w:val="28"/>
        </w:rPr>
        <w:t>Дзержинский</w:t>
      </w:r>
      <w:r w:rsidRPr="00D37BF9">
        <w:rPr>
          <w:rFonts w:ascii="Times New Roman" w:hAnsi="Times New Roman" w:cs="Times New Roman"/>
          <w:sz w:val="28"/>
          <w:szCs w:val="28"/>
        </w:rPr>
        <w:t xml:space="preserve"> Московской области по возможным </w:t>
      </w:r>
    </w:p>
    <w:p w14:paraId="10233CBE" w14:textId="5E465DFD" w:rsidR="00966455" w:rsidRP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t>гарантийным случаям, в 202</w:t>
      </w:r>
      <w:r w:rsidR="00D117F1">
        <w:rPr>
          <w:rFonts w:ascii="Times New Roman" w:hAnsi="Times New Roman" w:cs="Times New Roman"/>
          <w:sz w:val="28"/>
          <w:szCs w:val="28"/>
        </w:rPr>
        <w:t>5</w:t>
      </w:r>
      <w:r w:rsidRPr="00D37BF9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5F269ED" w14:textId="059D7475" w:rsidR="00966455" w:rsidRDefault="00966455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4896CDF" w14:textId="77777777" w:rsidR="00D37BF9" w:rsidRDefault="00D37BF9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</w:p>
    <w:tbl>
      <w:tblPr>
        <w:tblW w:w="14033" w:type="dxa"/>
        <w:tblInd w:w="421" w:type="dxa"/>
        <w:tblLook w:val="04A0" w:firstRow="1" w:lastRow="0" w:firstColumn="1" w:lastColumn="0" w:noHBand="0" w:noVBand="1"/>
      </w:tblPr>
      <w:tblGrid>
        <w:gridCol w:w="9072"/>
        <w:gridCol w:w="2410"/>
        <w:gridCol w:w="2551"/>
      </w:tblGrid>
      <w:tr w:rsidR="00754F23" w:rsidRPr="00754F23" w14:paraId="76739EAB" w14:textId="77777777" w:rsidTr="00D37BF9">
        <w:trPr>
          <w:trHeight w:val="297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2AAA6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Исполнение муниципальных гарантий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A6A1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3FF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бюджетных ассигнований на исполнение гарантий по возможным гарантийным случаям,  рублей</w:t>
            </w:r>
          </w:p>
        </w:tc>
      </w:tr>
      <w:tr w:rsidR="00754F23" w:rsidRPr="00754F23" w14:paraId="1BCFBF24" w14:textId="77777777" w:rsidTr="00D37BF9">
        <w:trPr>
          <w:trHeight w:val="106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0712" w14:textId="48ED1A7E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</w:t>
            </w:r>
            <w:r w:rsidR="00B82A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Дзержинский</w:t>
            </w: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2E9A" w14:textId="7C4E01DF" w:rsidR="00754F23" w:rsidRPr="00754F23" w:rsidRDefault="00B82A3A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DD2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57CCD099" w14:textId="77777777" w:rsidTr="00D37BF9">
        <w:trPr>
          <w:trHeight w:val="98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975B" w14:textId="5A40FB94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</w:t>
            </w:r>
            <w:r w:rsidR="00B82A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Дзержинский</w:t>
            </w: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3847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DAC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D37BF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32881"/>
    <w:rsid w:val="001470C3"/>
    <w:rsid w:val="00160008"/>
    <w:rsid w:val="00166E12"/>
    <w:rsid w:val="001701A3"/>
    <w:rsid w:val="0027796B"/>
    <w:rsid w:val="00282EFF"/>
    <w:rsid w:val="00327F06"/>
    <w:rsid w:val="00344ECB"/>
    <w:rsid w:val="003737AA"/>
    <w:rsid w:val="00443FD8"/>
    <w:rsid w:val="004607BE"/>
    <w:rsid w:val="005A7EB6"/>
    <w:rsid w:val="0060558D"/>
    <w:rsid w:val="006E4542"/>
    <w:rsid w:val="007056A5"/>
    <w:rsid w:val="00754F23"/>
    <w:rsid w:val="00847DC7"/>
    <w:rsid w:val="00851524"/>
    <w:rsid w:val="008A5CBE"/>
    <w:rsid w:val="008D54AF"/>
    <w:rsid w:val="008F4333"/>
    <w:rsid w:val="00966455"/>
    <w:rsid w:val="00AF685C"/>
    <w:rsid w:val="00B82A3A"/>
    <w:rsid w:val="00C06251"/>
    <w:rsid w:val="00C71E7D"/>
    <w:rsid w:val="00CA4D8E"/>
    <w:rsid w:val="00CF7591"/>
    <w:rsid w:val="00D117F1"/>
    <w:rsid w:val="00D37BF9"/>
    <w:rsid w:val="00E24D4E"/>
    <w:rsid w:val="00E548BE"/>
    <w:rsid w:val="00EA381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Валентина В. Зеленовская</cp:lastModifiedBy>
  <cp:revision>4</cp:revision>
  <dcterms:created xsi:type="dcterms:W3CDTF">2026-02-05T13:26:00Z</dcterms:created>
  <dcterms:modified xsi:type="dcterms:W3CDTF">2026-05-19T14:37:00Z</dcterms:modified>
</cp:coreProperties>
</file>